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shd w:val="clear" w:color="auto" w:fill="FFFFFF"/>
        <w:tblCellMar>
          <w:left w:w="0" w:type="dxa"/>
          <w:right w:w="0" w:type="dxa"/>
        </w:tblCellMar>
        <w:tblLook w:val="04A0" w:firstRow="1" w:lastRow="0" w:firstColumn="1" w:lastColumn="0" w:noHBand="0" w:noVBand="1"/>
      </w:tblPr>
      <w:tblGrid>
        <w:gridCol w:w="2387"/>
        <w:gridCol w:w="8113"/>
      </w:tblGrid>
      <w:tr w:rsidR="00D86F46" w:rsidRPr="00D86F46" w14:paraId="130F2AEA" w14:textId="77777777" w:rsidTr="00D86F46">
        <w:tc>
          <w:tcPr>
            <w:tcW w:w="0" w:type="auto"/>
            <w:tcBorders>
              <w:top w:val="nil"/>
              <w:left w:val="nil"/>
              <w:bottom w:val="nil"/>
              <w:right w:val="nil"/>
            </w:tcBorders>
            <w:shd w:val="clear" w:color="auto" w:fill="FFFFFF"/>
            <w:tcMar>
              <w:top w:w="0" w:type="dxa"/>
              <w:left w:w="0" w:type="dxa"/>
              <w:bottom w:w="0" w:type="dxa"/>
              <w:right w:w="150" w:type="dxa"/>
            </w:tcMar>
            <w:hideMark/>
          </w:tcPr>
          <w:p w14:paraId="0D08278A" w14:textId="77777777" w:rsidR="00D86F46" w:rsidRPr="00D86F46" w:rsidRDefault="00D86F46" w:rsidP="00D86F46">
            <w:pPr>
              <w:spacing w:after="288" w:line="240" w:lineRule="auto"/>
              <w:rPr>
                <w:rFonts w:ascii="Arial" w:eastAsia="Times New Roman" w:hAnsi="Arial" w:cs="Arial"/>
                <w:color w:val="444444"/>
                <w:sz w:val="20"/>
                <w:szCs w:val="20"/>
                <w:lang w:eastAsia="en-GB"/>
              </w:rPr>
            </w:pPr>
            <w:r w:rsidRPr="00D86F46">
              <w:rPr>
                <w:rFonts w:ascii="Arial" w:eastAsia="Times New Roman" w:hAnsi="Arial" w:cs="Arial"/>
                <w:color w:val="444444"/>
                <w:sz w:val="20"/>
                <w:szCs w:val="20"/>
                <w:lang w:eastAsia="en-GB"/>
              </w:rPr>
              <w:t>The D/d Ratio is the ratio of the diameter around which the sling is bent, divided by the body diameter of the sling.</w:t>
            </w:r>
          </w:p>
          <w:p w14:paraId="0CE18472" w14:textId="77777777" w:rsidR="00D86F46" w:rsidRPr="00D86F46" w:rsidRDefault="00D86F46" w:rsidP="00D86F46">
            <w:pPr>
              <w:spacing w:after="288" w:line="240" w:lineRule="auto"/>
              <w:rPr>
                <w:rFonts w:ascii="Arial" w:eastAsia="Times New Roman" w:hAnsi="Arial" w:cs="Arial"/>
                <w:color w:val="444444"/>
                <w:sz w:val="20"/>
                <w:szCs w:val="20"/>
                <w:lang w:eastAsia="en-GB"/>
              </w:rPr>
            </w:pPr>
            <w:r w:rsidRPr="00D86F46">
              <w:rPr>
                <w:rFonts w:ascii="Arial" w:eastAsia="Times New Roman" w:hAnsi="Arial" w:cs="Arial"/>
                <w:b/>
                <w:bCs/>
                <w:color w:val="444444"/>
                <w:sz w:val="20"/>
                <w:szCs w:val="20"/>
                <w:lang w:eastAsia="en-GB"/>
              </w:rPr>
              <w:t>Example:</w:t>
            </w:r>
            <w:r w:rsidRPr="00D86F46">
              <w:rPr>
                <w:rFonts w:ascii="Arial" w:eastAsia="Times New Roman" w:hAnsi="Arial" w:cs="Arial"/>
                <w:color w:val="444444"/>
                <w:sz w:val="20"/>
                <w:szCs w:val="20"/>
                <w:lang w:eastAsia="en-GB"/>
              </w:rPr>
              <w:t> A 1/2" diameter wire rope is bent around a 10" diameter pipe; the D/d Ratio is 10" divided by 1/2" = D/d Ratio of 20:1</w:t>
            </w:r>
          </w:p>
          <w:p w14:paraId="42A2BC71" w14:textId="77777777" w:rsidR="00D86F46" w:rsidRPr="00D86F46" w:rsidRDefault="00D86F46" w:rsidP="00D86F46">
            <w:pPr>
              <w:spacing w:after="288" w:line="240" w:lineRule="auto"/>
              <w:rPr>
                <w:rFonts w:ascii="Arial" w:eastAsia="Times New Roman" w:hAnsi="Arial" w:cs="Arial"/>
                <w:color w:val="444444"/>
                <w:sz w:val="20"/>
                <w:szCs w:val="20"/>
                <w:lang w:eastAsia="en-GB"/>
              </w:rPr>
            </w:pPr>
            <w:r w:rsidRPr="00D86F46">
              <w:rPr>
                <w:rFonts w:ascii="Arial" w:eastAsia="Times New Roman" w:hAnsi="Arial" w:cs="Arial"/>
                <w:color w:val="444444"/>
                <w:sz w:val="20"/>
                <w:szCs w:val="20"/>
                <w:lang w:eastAsia="en-GB"/>
              </w:rPr>
              <w:t xml:space="preserve">This ratio </w:t>
            </w:r>
            <w:proofErr w:type="gramStart"/>
            <w:r w:rsidRPr="00D86F46">
              <w:rPr>
                <w:rFonts w:ascii="Arial" w:eastAsia="Times New Roman" w:hAnsi="Arial" w:cs="Arial"/>
                <w:color w:val="444444"/>
                <w:sz w:val="20"/>
                <w:szCs w:val="20"/>
                <w:lang w:eastAsia="en-GB"/>
              </w:rPr>
              <w:t>has an effect on</w:t>
            </w:r>
            <w:proofErr w:type="gramEnd"/>
            <w:r w:rsidRPr="00D86F46">
              <w:rPr>
                <w:rFonts w:ascii="Arial" w:eastAsia="Times New Roman" w:hAnsi="Arial" w:cs="Arial"/>
                <w:color w:val="444444"/>
                <w:sz w:val="20"/>
                <w:szCs w:val="20"/>
                <w:lang w:eastAsia="en-GB"/>
              </w:rPr>
              <w:t xml:space="preserve"> the rated capacity of slings.</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78240946" w14:textId="67F32D4C"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58B3FA20" wp14:editId="6C4681EC">
                  <wp:extent cx="3333750" cy="2019300"/>
                  <wp:effectExtent l="0" t="0" r="0" b="0"/>
                  <wp:docPr id="14" name="Picture 14" descr="http://unirope.com/wp-content/themes/unirope/img/product-images/wire-rope-slings/ddratio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rope.com/wp-content/themes/unirope/img/product-images/wire-rope-slings/ddratio_ta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019300"/>
                          </a:xfrm>
                          <a:prstGeom prst="rect">
                            <a:avLst/>
                          </a:prstGeom>
                          <a:noFill/>
                          <a:ln>
                            <a:noFill/>
                          </a:ln>
                        </pic:spPr>
                      </pic:pic>
                    </a:graphicData>
                  </a:graphic>
                </wp:inline>
              </w:drawing>
            </w:r>
            <w:bookmarkStart w:id="0" w:name="_GoBack"/>
            <w:bookmarkEnd w:id="0"/>
          </w:p>
          <w:p w14:paraId="1984B48C" w14:textId="77777777" w:rsidR="00D86F46" w:rsidRPr="00D86F46" w:rsidRDefault="00D86F46" w:rsidP="00D86F46">
            <w:pPr>
              <w:spacing w:after="288"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When a wire rope is bent around any sheave or other object there is a loss of strength due to this bending action. As the D/d ratio becomes smaller this loss of strength becomes greater and the rope becomes less efficient. This curve relates the efficiency of a rope diameter to different D/d ratios. This curve is based on static loads and applies to 6-strand class 6×19 and 6×37 wire rope.</w:t>
            </w:r>
          </w:p>
        </w:tc>
      </w:tr>
    </w:tbl>
    <w:p w14:paraId="47EE147F" w14:textId="77777777" w:rsidR="00D86F46" w:rsidRPr="00D86F46" w:rsidRDefault="00D86F46" w:rsidP="00D86F46">
      <w:pPr>
        <w:shd w:val="clear" w:color="auto" w:fill="FFFFFF"/>
        <w:spacing w:after="75" w:line="240" w:lineRule="auto"/>
        <w:outlineLvl w:val="1"/>
        <w:rPr>
          <w:rFonts w:ascii="Arial" w:eastAsia="Times New Roman" w:hAnsi="Arial" w:cs="Arial"/>
          <w:b/>
          <w:bCs/>
          <w:caps/>
          <w:color w:val="960000"/>
          <w:szCs w:val="28"/>
          <w:lang w:eastAsia="en-GB"/>
        </w:rPr>
      </w:pPr>
      <w:r w:rsidRPr="00D86F46">
        <w:rPr>
          <w:rFonts w:ascii="Arial" w:eastAsia="Times New Roman" w:hAnsi="Arial" w:cs="Arial"/>
          <w:b/>
          <w:bCs/>
          <w:caps/>
          <w:color w:val="960000"/>
          <w:szCs w:val="28"/>
          <w:lang w:eastAsia="en-GB"/>
        </w:rPr>
        <w:t>EYE &amp; EYE SLINGS</w:t>
      </w:r>
    </w:p>
    <w:p w14:paraId="13951C8A" w14:textId="77777777" w:rsidR="00D86F46" w:rsidRPr="00D86F46" w:rsidRDefault="00D86F46" w:rsidP="00D86F46">
      <w:pPr>
        <w:shd w:val="clear" w:color="auto" w:fill="FFFFFF"/>
        <w:spacing w:after="288" w:line="240" w:lineRule="auto"/>
        <w:rPr>
          <w:rFonts w:ascii="Arial" w:eastAsia="Times New Roman" w:hAnsi="Arial" w:cs="Arial"/>
          <w:color w:val="444444"/>
          <w:sz w:val="20"/>
          <w:szCs w:val="20"/>
          <w:lang w:eastAsia="en-GB"/>
        </w:rPr>
      </w:pPr>
      <w:r w:rsidRPr="00D86F46">
        <w:rPr>
          <w:rFonts w:ascii="Arial" w:eastAsia="Times New Roman" w:hAnsi="Arial" w:cs="Arial"/>
          <w:color w:val="444444"/>
          <w:sz w:val="20"/>
          <w:szCs w:val="20"/>
          <w:lang w:eastAsia="en-GB"/>
        </w:rPr>
        <w:t xml:space="preserve">The LOOP of an eye &amp; eye sling has nearly DOUBLE the strength of its body. For this </w:t>
      </w:r>
      <w:proofErr w:type="gramStart"/>
      <w:r w:rsidRPr="00D86F46">
        <w:rPr>
          <w:rFonts w:ascii="Arial" w:eastAsia="Times New Roman" w:hAnsi="Arial" w:cs="Arial"/>
          <w:color w:val="444444"/>
          <w:sz w:val="20"/>
          <w:szCs w:val="20"/>
          <w:lang w:eastAsia="en-GB"/>
        </w:rPr>
        <w:t>reason</w:t>
      </w:r>
      <w:proofErr w:type="gramEnd"/>
      <w:r w:rsidRPr="00D86F46">
        <w:rPr>
          <w:rFonts w:ascii="Arial" w:eastAsia="Times New Roman" w:hAnsi="Arial" w:cs="Arial"/>
          <w:color w:val="444444"/>
          <w:sz w:val="20"/>
          <w:szCs w:val="20"/>
          <w:lang w:eastAsia="en-GB"/>
        </w:rPr>
        <w:t xml:space="preserve"> the D/d ratio in the LOOP is just half as critical as opposed to when the sling is used in BASKET hitch.</w:t>
      </w:r>
    </w:p>
    <w:p w14:paraId="5A7489C9" w14:textId="77777777" w:rsidR="00D86F46" w:rsidRPr="00D86F46" w:rsidRDefault="00D86F46" w:rsidP="00D86F46">
      <w:pPr>
        <w:shd w:val="clear" w:color="auto" w:fill="FFFFFF"/>
        <w:spacing w:after="288" w:line="240" w:lineRule="auto"/>
        <w:rPr>
          <w:rFonts w:ascii="Arial" w:eastAsia="Times New Roman" w:hAnsi="Arial" w:cs="Arial"/>
          <w:color w:val="444444"/>
          <w:sz w:val="20"/>
          <w:szCs w:val="20"/>
          <w:lang w:eastAsia="en-GB"/>
        </w:rPr>
      </w:pPr>
      <w:r w:rsidRPr="00D86F46">
        <w:rPr>
          <w:rFonts w:ascii="Arial" w:eastAsia="Times New Roman" w:hAnsi="Arial" w:cs="Arial"/>
          <w:color w:val="444444"/>
          <w:sz w:val="20"/>
          <w:szCs w:val="20"/>
          <w:lang w:eastAsia="en-GB"/>
        </w:rPr>
        <w:t>In most cases the shackle or hook over which the sling is placed will have a sufficient D/d ratio. On the other hand, do not place too LARGE an object into the sling eye as this will result in splitting forces affecting the sling splice and sling safety. The object (a shackle, a crane hook, a steel bar, etc.) you place into the sling eye must not be larger than 1/2 of the sling eye length.</w:t>
      </w:r>
    </w:p>
    <w:p w14:paraId="43D6D1F0" w14:textId="77777777" w:rsidR="00D86F46" w:rsidRPr="00D86F46" w:rsidRDefault="00D86F46" w:rsidP="00D86F46">
      <w:pPr>
        <w:shd w:val="clear" w:color="auto" w:fill="FFFFFF"/>
        <w:spacing w:after="288" w:line="240" w:lineRule="auto"/>
        <w:rPr>
          <w:rFonts w:ascii="Arial" w:eastAsia="Times New Roman" w:hAnsi="Arial" w:cs="Arial"/>
          <w:color w:val="444444"/>
          <w:sz w:val="20"/>
          <w:szCs w:val="20"/>
          <w:lang w:eastAsia="en-GB"/>
        </w:rPr>
      </w:pPr>
      <w:r w:rsidRPr="00D86F46">
        <w:rPr>
          <w:rFonts w:ascii="Arial" w:eastAsia="Times New Roman" w:hAnsi="Arial" w:cs="Arial"/>
          <w:color w:val="444444"/>
          <w:sz w:val="20"/>
          <w:szCs w:val="20"/>
          <w:lang w:eastAsia="en-GB"/>
        </w:rPr>
        <w:t>When a sling is used in a BASKET- or CHOKER HITCH with D/d ratios smaller than listed in the capacity tables, the rated capacities (or WLLs) must be decreased.</w:t>
      </w:r>
    </w:p>
    <w:p w14:paraId="2340CFF0" w14:textId="77777777" w:rsidR="00D86F46" w:rsidRPr="00D86F46" w:rsidRDefault="00D86F46" w:rsidP="00D86F46">
      <w:pPr>
        <w:shd w:val="clear" w:color="auto" w:fill="FFFFFF"/>
        <w:spacing w:after="288" w:line="240" w:lineRule="auto"/>
        <w:rPr>
          <w:rFonts w:ascii="Arial" w:eastAsia="Times New Roman" w:hAnsi="Arial" w:cs="Arial"/>
          <w:color w:val="444444"/>
          <w:sz w:val="20"/>
          <w:szCs w:val="20"/>
          <w:lang w:eastAsia="en-GB"/>
        </w:rPr>
      </w:pPr>
      <w:r w:rsidRPr="00D86F46">
        <w:rPr>
          <w:rFonts w:ascii="Arial" w:eastAsia="Times New Roman" w:hAnsi="Arial" w:cs="Arial"/>
          <w:color w:val="444444"/>
          <w:sz w:val="20"/>
          <w:szCs w:val="20"/>
          <w:lang w:eastAsia="en-GB"/>
        </w:rPr>
        <w:t>For example: The BASKET and CHOKER hitch capacities listed (in all Standards and Regulations) for 6-strand ropes are based on a minimum D/d ratio of 25:1.</w:t>
      </w:r>
    </w:p>
    <w:p w14:paraId="2DEAC73D" w14:textId="390D9F4C" w:rsidR="00D86F46" w:rsidRPr="00D86F46" w:rsidRDefault="00D86F46" w:rsidP="00D86F46">
      <w:pPr>
        <w:shd w:val="clear" w:color="auto" w:fill="FFFFFF"/>
        <w:spacing w:after="288" w:line="240" w:lineRule="auto"/>
        <w:rPr>
          <w:rFonts w:ascii="Arial" w:eastAsia="Times New Roman" w:hAnsi="Arial" w:cs="Arial"/>
          <w:color w:val="444444"/>
          <w:sz w:val="20"/>
          <w:szCs w:val="20"/>
          <w:lang w:eastAsia="en-GB"/>
        </w:rPr>
      </w:pPr>
      <w:r w:rsidRPr="00D86F46">
        <w:rPr>
          <w:rFonts w:ascii="Arial" w:eastAsia="Times New Roman" w:hAnsi="Arial" w:cs="Arial"/>
          <w:color w:val="444444"/>
          <w:sz w:val="20"/>
          <w:szCs w:val="20"/>
          <w:lang w:eastAsia="en-GB"/>
        </w:rPr>
        <w:t>An object you place into a 1" diameter 6-strand wire rope sling using a basket- or choker hitch must have a minimum diameter of 25". If the object is smaller than the listed 25:1 D/d ratio the capacity (or WLL) must be decreased. Table A) illustrates the percentage of decrease to be expected.</w:t>
      </w:r>
    </w:p>
    <w:tbl>
      <w:tblPr>
        <w:tblW w:w="10500" w:type="dxa"/>
        <w:shd w:val="clear" w:color="auto" w:fill="FFFFFF"/>
        <w:tblCellMar>
          <w:left w:w="0" w:type="dxa"/>
          <w:right w:w="0" w:type="dxa"/>
        </w:tblCellMar>
        <w:tblLook w:val="04A0" w:firstRow="1" w:lastRow="0" w:firstColumn="1" w:lastColumn="0" w:noHBand="0" w:noVBand="1"/>
      </w:tblPr>
      <w:tblGrid>
        <w:gridCol w:w="1744"/>
        <w:gridCol w:w="1475"/>
        <w:gridCol w:w="2859"/>
        <w:gridCol w:w="1991"/>
        <w:gridCol w:w="2431"/>
      </w:tblGrid>
      <w:tr w:rsidR="00D86F46" w:rsidRPr="00D86F46" w14:paraId="6241B895" w14:textId="77777777" w:rsidTr="00D86F46">
        <w:tc>
          <w:tcPr>
            <w:tcW w:w="0" w:type="auto"/>
            <w:tcBorders>
              <w:top w:val="nil"/>
              <w:left w:val="nil"/>
              <w:bottom w:val="nil"/>
              <w:right w:val="nil"/>
            </w:tcBorders>
            <w:shd w:val="clear" w:color="auto" w:fill="FFFFFF"/>
            <w:tcMar>
              <w:top w:w="0" w:type="dxa"/>
              <w:left w:w="0" w:type="dxa"/>
              <w:bottom w:w="0" w:type="dxa"/>
              <w:right w:w="150" w:type="dxa"/>
            </w:tcMar>
            <w:hideMark/>
          </w:tcPr>
          <w:p w14:paraId="22EA4A33" w14:textId="44C0AD14" w:rsidR="00D86F46" w:rsidRPr="00D86F46" w:rsidRDefault="00D86F46" w:rsidP="00D86F46">
            <w:pPr>
              <w:spacing w:after="288"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0B8F8F85" wp14:editId="7A0C4BB1">
                  <wp:extent cx="819150" cy="1905000"/>
                  <wp:effectExtent l="0" t="0" r="0" b="0"/>
                  <wp:docPr id="13" name="Picture 13" descr="http://unirope.com/wp-content/themes/unirope/img/product-images/wire-rope-slings/eye_eye_sling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irope.com/wp-content/themes/unirope/img/product-images/wire-rope-slings/eye_eye_sling_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112D549B" w14:textId="1679B1F4"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1D819864" wp14:editId="03D4D19A">
                  <wp:extent cx="504825" cy="1905000"/>
                  <wp:effectExtent l="0" t="0" r="9525" b="0"/>
                  <wp:docPr id="12" name="Picture 12" descr="http://unirope.com/wp-content/themes/unirope/img/product-images/wire-rope-slings/eye_eye_slin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irope.com/wp-content/themes/unirope/img/product-images/wire-rope-slings/eye_eye_sling_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13137C21" w14:textId="13B0D1EA"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0FBFFB37" wp14:editId="1C195A7B">
                  <wp:extent cx="1276350" cy="1905000"/>
                  <wp:effectExtent l="0" t="0" r="0" b="0"/>
                  <wp:docPr id="11" name="Picture 11" descr="http://unirope.com/wp-content/themes/unirope/img/product-images/wire-rope-slings/eye_eye_sling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irope.com/wp-content/themes/unirope/img/product-images/wire-rope-slings/eye_eye_sling_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6D8DABD8" w14:textId="72C055A4"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53151A03" wp14:editId="185AE999">
                  <wp:extent cx="771525" cy="1905000"/>
                  <wp:effectExtent l="0" t="0" r="9525" b="0"/>
                  <wp:docPr id="10" name="Picture 10" descr="http://unirope.com/wp-content/themes/unirope/img/product-images/wire-rope-slings/eye_eye_sling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irope.com/wp-content/themes/unirope/img/product-images/wire-rope-slings/eye_eye_sling_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6F065D99" w14:textId="4D740869"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6B93C54C" wp14:editId="08CA2181">
                  <wp:extent cx="885825" cy="1905000"/>
                  <wp:effectExtent l="0" t="0" r="9525" b="0"/>
                  <wp:docPr id="9" name="Picture 9" descr="http://unirope.com/wp-content/themes/unirope/img/product-images/wire-rope-slings/eye_eye_sling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nirope.com/wp-content/themes/unirope/img/product-images/wire-rope-slings/eye_eye_sling_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905000"/>
                          </a:xfrm>
                          <a:prstGeom prst="rect">
                            <a:avLst/>
                          </a:prstGeom>
                          <a:noFill/>
                          <a:ln>
                            <a:noFill/>
                          </a:ln>
                        </pic:spPr>
                      </pic:pic>
                    </a:graphicData>
                  </a:graphic>
                </wp:inline>
              </w:drawing>
            </w:r>
          </w:p>
        </w:tc>
      </w:tr>
      <w:tr w:rsidR="00D86F46" w:rsidRPr="00D86F46" w14:paraId="1D86787E" w14:textId="77777777" w:rsidTr="00D86F46">
        <w:tc>
          <w:tcPr>
            <w:tcW w:w="0" w:type="auto"/>
            <w:tcBorders>
              <w:top w:val="nil"/>
              <w:left w:val="nil"/>
              <w:bottom w:val="nil"/>
              <w:right w:val="nil"/>
            </w:tcBorders>
            <w:shd w:val="clear" w:color="auto" w:fill="FFFFFF"/>
            <w:tcMar>
              <w:top w:w="0" w:type="dxa"/>
              <w:left w:w="0" w:type="dxa"/>
              <w:bottom w:w="0" w:type="dxa"/>
              <w:right w:w="150" w:type="dxa"/>
            </w:tcMar>
            <w:hideMark/>
          </w:tcPr>
          <w:p w14:paraId="0E530BAA"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Eye length must NOT be smaller than twice the object (e.g. a hook) diameter.</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22F342F0"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 xml:space="preserve">If the shackle body has </w:t>
            </w:r>
            <w:proofErr w:type="gramStart"/>
            <w:r w:rsidRPr="00D86F46">
              <w:rPr>
                <w:rFonts w:ascii="Arial" w:eastAsia="Times New Roman" w:hAnsi="Arial" w:cs="Arial"/>
                <w:color w:val="444444"/>
                <w:sz w:val="17"/>
                <w:szCs w:val="17"/>
                <w:lang w:eastAsia="en-GB"/>
              </w:rPr>
              <w:t>AT LEAST</w:t>
            </w:r>
            <w:proofErr w:type="gramEnd"/>
            <w:r w:rsidRPr="00D86F46">
              <w:rPr>
                <w:rFonts w:ascii="Arial" w:eastAsia="Times New Roman" w:hAnsi="Arial" w:cs="Arial"/>
                <w:color w:val="444444"/>
                <w:sz w:val="17"/>
                <w:szCs w:val="17"/>
                <w:lang w:eastAsia="en-GB"/>
              </w:rPr>
              <w:t xml:space="preserve"> the same diameter as the sling (D/d 1:1) the capacity need not to be adjusted.</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695BC448"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If the object lifted with a 6-strand wire rope sling in a basket hitch is at least 25 x larger than the sling diameter (D/d 25:1) the basket capacity need not to be adjusted.</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0085E8DC"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If the shackle or object has 2 times the diameter of a 6-strand wire rope sling (D/d 2:1) the basket sling capacity must be reduced by 40%.</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2C42E636"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It is better to use a larger shackle or a Wide Body shackle type. If the shackle or object has at least 5x the sling diameter (D/d 5:1) the basket sling capacity must still be reduced by about 25%.</w:t>
            </w:r>
          </w:p>
        </w:tc>
      </w:tr>
    </w:tbl>
    <w:p w14:paraId="4AC934B4" w14:textId="77777777" w:rsidR="00D86F46" w:rsidRPr="00D86F46" w:rsidRDefault="00D86F46" w:rsidP="00D86F46">
      <w:pPr>
        <w:spacing w:after="0" w:line="240" w:lineRule="auto"/>
        <w:rPr>
          <w:rFonts w:ascii="Times New Roman" w:eastAsia="Times New Roman" w:hAnsi="Times New Roman" w:cs="Times New Roman"/>
          <w:vanish/>
          <w:sz w:val="24"/>
          <w:szCs w:val="24"/>
          <w:lang w:eastAsia="en-GB"/>
        </w:rPr>
      </w:pPr>
    </w:p>
    <w:tbl>
      <w:tblPr>
        <w:tblW w:w="10500" w:type="dxa"/>
        <w:shd w:val="clear" w:color="auto" w:fill="FFFFFF"/>
        <w:tblCellMar>
          <w:left w:w="0" w:type="dxa"/>
          <w:right w:w="0" w:type="dxa"/>
        </w:tblCellMar>
        <w:tblLook w:val="04A0" w:firstRow="1" w:lastRow="0" w:firstColumn="1" w:lastColumn="0" w:noHBand="0" w:noVBand="1"/>
      </w:tblPr>
      <w:tblGrid>
        <w:gridCol w:w="2268"/>
        <w:gridCol w:w="2938"/>
        <w:gridCol w:w="5294"/>
      </w:tblGrid>
      <w:tr w:rsidR="00D86F46" w:rsidRPr="00D86F46" w14:paraId="4427804B" w14:textId="77777777" w:rsidTr="00D86F46">
        <w:tc>
          <w:tcPr>
            <w:tcW w:w="0" w:type="auto"/>
            <w:tcBorders>
              <w:top w:val="nil"/>
              <w:left w:val="nil"/>
              <w:bottom w:val="nil"/>
              <w:right w:val="nil"/>
            </w:tcBorders>
            <w:shd w:val="clear" w:color="auto" w:fill="FFFFFF"/>
            <w:tcMar>
              <w:top w:w="0" w:type="dxa"/>
              <w:left w:w="0" w:type="dxa"/>
              <w:bottom w:w="0" w:type="dxa"/>
              <w:right w:w="150" w:type="dxa"/>
            </w:tcMar>
            <w:hideMark/>
          </w:tcPr>
          <w:p w14:paraId="23F7C50E" w14:textId="572B8C31" w:rsidR="00D86F46" w:rsidRPr="00D86F46" w:rsidRDefault="00D86F46" w:rsidP="00D86F46">
            <w:pPr>
              <w:spacing w:after="288"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lastRenderedPageBreak/>
              <w:drawing>
                <wp:inline distT="0" distB="0" distL="0" distR="0" wp14:anchorId="1F04D724" wp14:editId="0A9D7F5B">
                  <wp:extent cx="847725" cy="1428750"/>
                  <wp:effectExtent l="0" t="0" r="9525" b="0"/>
                  <wp:docPr id="8" name="Picture 8" descr="http://unirope.com/wp-content/themes/unirope/img/product-images/wire-rope-slings/eye_eye_slin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nirope.com/wp-content/themes/unirope/img/product-images/wire-rope-slings/eye_eye_sling_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14287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734F7C34" w14:textId="2B37F6CA"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17BE5486" wp14:editId="4C6A75D9">
                  <wp:extent cx="1266825" cy="1428750"/>
                  <wp:effectExtent l="0" t="0" r="9525" b="0"/>
                  <wp:docPr id="7" name="Picture 7" descr="http://unirope.com/wp-content/themes/unirope/img/product-images/wire-rope-slings/eye_eye_sling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nirope.com/wp-content/themes/unirope/img/product-images/wire-rope-slings/eye_eye_sling_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4287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4B5CDA17" w14:textId="28BEB831"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7BBD675A" wp14:editId="589D61D3">
                  <wp:extent cx="2095500" cy="1428750"/>
                  <wp:effectExtent l="0" t="0" r="0" b="0"/>
                  <wp:docPr id="6" name="Picture 6" descr="http://unirope.com/wp-content/themes/unirope/img/product-images/wire-rope-slings/eye_eye_sling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nirope.com/wp-content/themes/unirope/img/product-images/wire-rope-slings/eye_eye_sling_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tc>
      </w:tr>
      <w:tr w:rsidR="00D86F46" w:rsidRPr="00D86F46" w14:paraId="713001D9" w14:textId="77777777" w:rsidTr="00D86F46">
        <w:tc>
          <w:tcPr>
            <w:tcW w:w="0" w:type="auto"/>
            <w:tcBorders>
              <w:top w:val="nil"/>
              <w:left w:val="nil"/>
              <w:bottom w:val="nil"/>
              <w:right w:val="nil"/>
            </w:tcBorders>
            <w:shd w:val="clear" w:color="auto" w:fill="FFFFFF"/>
            <w:tcMar>
              <w:top w:w="0" w:type="dxa"/>
              <w:left w:w="0" w:type="dxa"/>
              <w:bottom w:w="0" w:type="dxa"/>
              <w:right w:w="150" w:type="dxa"/>
            </w:tcMar>
            <w:hideMark/>
          </w:tcPr>
          <w:p w14:paraId="3A719237"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Crosby® Wide Body shackles are available in capacities ranging from 75 tons to 1,000 tons.</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32032112"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Standard shackles have round stock bodies and come in capacities ranging from 1/3 tons to 400 tons.</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3D188841"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Load Hooks must have sufficient thickness to ensure proper sling D/d ratio, particularly when using slings in an inverted basket hitch; that is the sling BODY is placed into the hook and the sling EYES are facing downwards.</w:t>
            </w:r>
          </w:p>
        </w:tc>
      </w:tr>
    </w:tbl>
    <w:p w14:paraId="74D29281" w14:textId="77777777" w:rsidR="00CD7D90" w:rsidRDefault="00CD7D90" w:rsidP="00D86F46">
      <w:pPr>
        <w:shd w:val="clear" w:color="auto" w:fill="FFFFFF"/>
        <w:spacing w:after="75" w:line="240" w:lineRule="auto"/>
        <w:outlineLvl w:val="1"/>
        <w:rPr>
          <w:rFonts w:ascii="Arial" w:eastAsia="Times New Roman" w:hAnsi="Arial" w:cs="Arial"/>
          <w:b/>
          <w:bCs/>
          <w:caps/>
          <w:color w:val="960000"/>
          <w:sz w:val="28"/>
          <w:szCs w:val="28"/>
          <w:lang w:eastAsia="en-GB"/>
        </w:rPr>
      </w:pPr>
    </w:p>
    <w:p w14:paraId="59C3D2AC" w14:textId="63C78F1E" w:rsidR="00D86F46" w:rsidRPr="00D86F46" w:rsidRDefault="00D86F46" w:rsidP="00D86F46">
      <w:pPr>
        <w:shd w:val="clear" w:color="auto" w:fill="FFFFFF"/>
        <w:spacing w:after="75" w:line="240" w:lineRule="auto"/>
        <w:outlineLvl w:val="1"/>
        <w:rPr>
          <w:rFonts w:ascii="Arial" w:eastAsia="Times New Roman" w:hAnsi="Arial" w:cs="Arial"/>
          <w:b/>
          <w:bCs/>
          <w:caps/>
          <w:color w:val="960000"/>
          <w:sz w:val="28"/>
          <w:szCs w:val="28"/>
          <w:lang w:eastAsia="en-GB"/>
        </w:rPr>
      </w:pPr>
      <w:r w:rsidRPr="00D86F46">
        <w:rPr>
          <w:rFonts w:ascii="Arial" w:eastAsia="Times New Roman" w:hAnsi="Arial" w:cs="Arial"/>
          <w:b/>
          <w:bCs/>
          <w:caps/>
          <w:color w:val="960000"/>
          <w:sz w:val="28"/>
          <w:szCs w:val="28"/>
          <w:lang w:eastAsia="en-GB"/>
        </w:rPr>
        <w:t>ENDLESS SLINGS</w:t>
      </w:r>
    </w:p>
    <w:p w14:paraId="4875FF9A" w14:textId="77777777" w:rsidR="00D86F46" w:rsidRPr="00D86F46" w:rsidRDefault="00D86F46" w:rsidP="00D86F46">
      <w:pPr>
        <w:shd w:val="clear" w:color="auto" w:fill="FFFFFF"/>
        <w:spacing w:after="288" w:line="240" w:lineRule="auto"/>
        <w:rPr>
          <w:rFonts w:ascii="Arial" w:eastAsia="Times New Roman" w:hAnsi="Arial" w:cs="Arial"/>
          <w:color w:val="444444"/>
          <w:sz w:val="20"/>
          <w:szCs w:val="20"/>
          <w:lang w:eastAsia="en-GB"/>
        </w:rPr>
      </w:pPr>
      <w:r w:rsidRPr="00D86F46">
        <w:rPr>
          <w:rFonts w:ascii="Arial" w:eastAsia="Times New Roman" w:hAnsi="Arial" w:cs="Arial"/>
          <w:color w:val="444444"/>
          <w:sz w:val="20"/>
          <w:szCs w:val="20"/>
          <w:lang w:eastAsia="en-GB"/>
        </w:rPr>
        <w:t xml:space="preserve">Endless (or Grommet) slings DO NOT HAVE A LOOP which has double the strength of the sling body. Prior to EVERY lift, YOU, the user, </w:t>
      </w:r>
      <w:proofErr w:type="gramStart"/>
      <w:r w:rsidRPr="00D86F46">
        <w:rPr>
          <w:rFonts w:ascii="Arial" w:eastAsia="Times New Roman" w:hAnsi="Arial" w:cs="Arial"/>
          <w:color w:val="444444"/>
          <w:sz w:val="20"/>
          <w:szCs w:val="20"/>
          <w:lang w:eastAsia="en-GB"/>
        </w:rPr>
        <w:t>has to</w:t>
      </w:r>
      <w:proofErr w:type="gramEnd"/>
      <w:r w:rsidRPr="00D86F46">
        <w:rPr>
          <w:rFonts w:ascii="Arial" w:eastAsia="Times New Roman" w:hAnsi="Arial" w:cs="Arial"/>
          <w:color w:val="444444"/>
          <w:sz w:val="20"/>
          <w:szCs w:val="20"/>
          <w:lang w:eastAsia="en-GB"/>
        </w:rPr>
        <w:t xml:space="preserve"> determine if the D/d ratio is equal or higher than the ones listed in the capacity tables.</w:t>
      </w:r>
    </w:p>
    <w:p w14:paraId="71DB9F18" w14:textId="77777777" w:rsidR="00D86F46" w:rsidRPr="00D86F46" w:rsidRDefault="00D86F46" w:rsidP="00D86F46">
      <w:pPr>
        <w:shd w:val="clear" w:color="auto" w:fill="FFFFFF"/>
        <w:spacing w:after="288" w:line="240" w:lineRule="auto"/>
        <w:rPr>
          <w:rFonts w:ascii="Arial" w:eastAsia="Times New Roman" w:hAnsi="Arial" w:cs="Arial"/>
          <w:color w:val="444444"/>
          <w:sz w:val="20"/>
          <w:szCs w:val="20"/>
          <w:lang w:eastAsia="en-GB"/>
        </w:rPr>
      </w:pPr>
      <w:r w:rsidRPr="00D86F46">
        <w:rPr>
          <w:rFonts w:ascii="Arial" w:eastAsia="Times New Roman" w:hAnsi="Arial" w:cs="Arial"/>
          <w:color w:val="444444"/>
          <w:sz w:val="20"/>
          <w:szCs w:val="20"/>
          <w:lang w:eastAsia="en-GB"/>
        </w:rPr>
        <w:t>For endless 6-strand and Gator-Flex endless type wire rope slings the rated capacities have already been adjusted to be used at a D/d Ratio of 5:1.</w:t>
      </w:r>
    </w:p>
    <w:p w14:paraId="117347FE" w14:textId="77777777" w:rsidR="00D86F46" w:rsidRPr="00D86F46" w:rsidRDefault="00D86F46" w:rsidP="00D86F46">
      <w:pPr>
        <w:shd w:val="clear" w:color="auto" w:fill="FFFFFF"/>
        <w:spacing w:after="288" w:line="240" w:lineRule="auto"/>
        <w:rPr>
          <w:rFonts w:ascii="Arial" w:eastAsia="Times New Roman" w:hAnsi="Arial" w:cs="Arial"/>
          <w:color w:val="444444"/>
          <w:sz w:val="20"/>
          <w:szCs w:val="20"/>
          <w:lang w:eastAsia="en-GB"/>
        </w:rPr>
      </w:pPr>
      <w:r w:rsidRPr="00D86F46">
        <w:rPr>
          <w:rFonts w:ascii="Arial" w:eastAsia="Times New Roman" w:hAnsi="Arial" w:cs="Arial"/>
          <w:color w:val="444444"/>
          <w:sz w:val="20"/>
          <w:szCs w:val="20"/>
          <w:lang w:eastAsia="en-GB"/>
        </w:rPr>
        <w:t>See the WLL Tables for details.</w:t>
      </w:r>
    </w:p>
    <w:tbl>
      <w:tblPr>
        <w:tblW w:w="10500" w:type="dxa"/>
        <w:shd w:val="clear" w:color="auto" w:fill="FFFFFF"/>
        <w:tblCellMar>
          <w:left w:w="0" w:type="dxa"/>
          <w:right w:w="0" w:type="dxa"/>
        </w:tblCellMar>
        <w:tblLook w:val="04A0" w:firstRow="1" w:lastRow="0" w:firstColumn="1" w:lastColumn="0" w:noHBand="0" w:noVBand="1"/>
      </w:tblPr>
      <w:tblGrid>
        <w:gridCol w:w="1928"/>
        <w:gridCol w:w="2040"/>
        <w:gridCol w:w="2460"/>
        <w:gridCol w:w="1775"/>
        <w:gridCol w:w="2297"/>
      </w:tblGrid>
      <w:tr w:rsidR="00D86F46" w:rsidRPr="00D86F46" w14:paraId="51395C30" w14:textId="77777777" w:rsidTr="00D86F46">
        <w:tc>
          <w:tcPr>
            <w:tcW w:w="0" w:type="auto"/>
            <w:tcBorders>
              <w:top w:val="nil"/>
              <w:left w:val="nil"/>
              <w:bottom w:val="nil"/>
              <w:right w:val="nil"/>
            </w:tcBorders>
            <w:shd w:val="clear" w:color="auto" w:fill="FFFFFF"/>
            <w:tcMar>
              <w:top w:w="0" w:type="dxa"/>
              <w:left w:w="0" w:type="dxa"/>
              <w:bottom w:w="0" w:type="dxa"/>
              <w:right w:w="150" w:type="dxa"/>
            </w:tcMar>
            <w:hideMark/>
          </w:tcPr>
          <w:p w14:paraId="0E9DA0E3" w14:textId="6959B7AB" w:rsidR="00D86F46" w:rsidRPr="00D86F46" w:rsidRDefault="00D86F46" w:rsidP="00D86F46">
            <w:pPr>
              <w:spacing w:after="288"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2C32DD42" wp14:editId="3BF2B6C0">
                  <wp:extent cx="819150" cy="1905000"/>
                  <wp:effectExtent l="0" t="0" r="0" b="0"/>
                  <wp:docPr id="5" name="Picture 5" descr="http://unirope.com/wp-content/themes/unirope/img/product-images/wire-rope-slings/endless_sling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nirope.com/wp-content/themes/unirope/img/product-images/wire-rope-slings/endless_sling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5031CE20" w14:textId="1A9AB74D"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365F06AB" wp14:editId="47E7970D">
                  <wp:extent cx="914400" cy="1905000"/>
                  <wp:effectExtent l="0" t="0" r="0" b="0"/>
                  <wp:docPr id="4" name="Picture 4" descr="http://unirope.com/wp-content/themes/unirope/img/product-images/wire-rope-slings/endless_slin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nirope.com/wp-content/themes/unirope/img/product-images/wire-rope-slings/endless_sling_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21BD7B2B" w14:textId="3207D4E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768F91DA" wp14:editId="2D91160E">
                  <wp:extent cx="1057275" cy="1905000"/>
                  <wp:effectExtent l="0" t="0" r="9525" b="0"/>
                  <wp:docPr id="3" name="Picture 3" descr="http://unirope.com/wp-content/themes/unirope/img/product-images/wire-rope-slings/endless_sling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nirope.com/wp-content/themes/unirope/img/product-images/wire-rope-slings/endless_sling_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7D2AD66B" w14:textId="59E739F2"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7CDB6030" wp14:editId="6041DDCF">
                  <wp:extent cx="866775" cy="1905000"/>
                  <wp:effectExtent l="0" t="0" r="9525" b="0"/>
                  <wp:docPr id="2" name="Picture 2" descr="http://unirope.com/wp-content/themes/unirope/img/product-images/wire-rope-slings/endless_sling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nirope.com/wp-content/themes/unirope/img/product-images/wire-rope-slings/endless_sling_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6F70B0BE" w14:textId="1B76CF09"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noProof/>
                <w:color w:val="444444"/>
                <w:sz w:val="17"/>
                <w:szCs w:val="17"/>
                <w:lang w:eastAsia="en-GB"/>
              </w:rPr>
              <w:drawing>
                <wp:inline distT="0" distB="0" distL="0" distR="0" wp14:anchorId="0706055B" wp14:editId="01971114">
                  <wp:extent cx="1162050" cy="1905000"/>
                  <wp:effectExtent l="0" t="0" r="0" b="0"/>
                  <wp:docPr id="1" name="Picture 1" descr="http://unirope.com/wp-content/themes/unirope/img/product-images/wire-rope-slings/endless_sling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nirope.com/wp-content/themes/unirope/img/product-images/wire-rope-slings/endless_sling_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905000"/>
                          </a:xfrm>
                          <a:prstGeom prst="rect">
                            <a:avLst/>
                          </a:prstGeom>
                          <a:noFill/>
                          <a:ln>
                            <a:noFill/>
                          </a:ln>
                        </pic:spPr>
                      </pic:pic>
                    </a:graphicData>
                  </a:graphic>
                </wp:inline>
              </w:drawing>
            </w:r>
          </w:p>
        </w:tc>
      </w:tr>
      <w:tr w:rsidR="00D86F46" w:rsidRPr="00D86F46" w14:paraId="49545559" w14:textId="77777777" w:rsidTr="00D86F46">
        <w:tc>
          <w:tcPr>
            <w:tcW w:w="0" w:type="auto"/>
            <w:tcBorders>
              <w:top w:val="nil"/>
              <w:left w:val="nil"/>
              <w:bottom w:val="nil"/>
              <w:right w:val="nil"/>
            </w:tcBorders>
            <w:shd w:val="clear" w:color="auto" w:fill="FFFFFF"/>
            <w:tcMar>
              <w:top w:w="0" w:type="dxa"/>
              <w:left w:w="0" w:type="dxa"/>
              <w:bottom w:w="0" w:type="dxa"/>
              <w:right w:w="150" w:type="dxa"/>
            </w:tcMar>
            <w:hideMark/>
          </w:tcPr>
          <w:p w14:paraId="20927E52"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Use large enough hooks AND large diameter shackles to avoid crushing and kinking of the sling.</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2F04E44F"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If possible use Wide-Body shackles. They increase the D/d ratio and you gain sling strength.</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69B78057"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Proper D/d ratio for the sling capacity. If the sling is too short you may have to adjust the capacity because of the sling angle.</w:t>
            </w:r>
          </w:p>
        </w:tc>
        <w:tc>
          <w:tcPr>
            <w:tcW w:w="0" w:type="auto"/>
            <w:gridSpan w:val="2"/>
            <w:tcBorders>
              <w:top w:val="nil"/>
              <w:left w:val="nil"/>
              <w:bottom w:val="nil"/>
              <w:right w:val="nil"/>
            </w:tcBorders>
            <w:shd w:val="clear" w:color="auto" w:fill="FFFFFF"/>
            <w:tcMar>
              <w:top w:w="0" w:type="dxa"/>
              <w:left w:w="0" w:type="dxa"/>
              <w:bottom w:w="0" w:type="dxa"/>
              <w:right w:w="150" w:type="dxa"/>
            </w:tcMar>
            <w:hideMark/>
          </w:tcPr>
          <w:p w14:paraId="3FC37B0C" w14:textId="77777777" w:rsidR="00D86F46" w:rsidRPr="00D86F46" w:rsidRDefault="00D86F46" w:rsidP="00D86F46">
            <w:pPr>
              <w:spacing w:after="0" w:line="240" w:lineRule="auto"/>
              <w:rPr>
                <w:rFonts w:ascii="Arial" w:eastAsia="Times New Roman" w:hAnsi="Arial" w:cs="Arial"/>
                <w:color w:val="444444"/>
                <w:sz w:val="17"/>
                <w:szCs w:val="17"/>
                <w:lang w:eastAsia="en-GB"/>
              </w:rPr>
            </w:pPr>
            <w:r w:rsidRPr="00D86F46">
              <w:rPr>
                <w:rFonts w:ascii="Arial" w:eastAsia="Times New Roman" w:hAnsi="Arial" w:cs="Arial"/>
                <w:color w:val="444444"/>
                <w:sz w:val="17"/>
                <w:szCs w:val="17"/>
                <w:lang w:eastAsia="en-GB"/>
              </w:rPr>
              <w:t>Small diameter shackles reduce the sling strength and, most likely, that small diameter shackle also has insufficient capacity for that job.</w:t>
            </w:r>
            <w:r w:rsidRPr="00D86F46">
              <w:rPr>
                <w:rFonts w:ascii="Arial" w:eastAsia="Times New Roman" w:hAnsi="Arial" w:cs="Arial"/>
                <w:color w:val="444444"/>
                <w:sz w:val="17"/>
                <w:szCs w:val="17"/>
                <w:lang w:eastAsia="en-GB"/>
              </w:rPr>
              <w:br/>
              <w:t>Shackle or not, objects to be lifted and all hook up points MUST at least ensure a D/d Ratio of 5:1.</w:t>
            </w:r>
          </w:p>
        </w:tc>
      </w:tr>
    </w:tbl>
    <w:p w14:paraId="1B487D4D" w14:textId="77777777" w:rsidR="005E4E47" w:rsidRDefault="005E4E47"/>
    <w:sectPr w:rsidR="005E4E4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9F1A1" w14:textId="77777777" w:rsidR="004B327C" w:rsidRDefault="004B327C" w:rsidP="006D432E">
      <w:pPr>
        <w:spacing w:after="0" w:line="240" w:lineRule="auto"/>
      </w:pPr>
      <w:r>
        <w:separator/>
      </w:r>
    </w:p>
  </w:endnote>
  <w:endnote w:type="continuationSeparator" w:id="0">
    <w:p w14:paraId="3D3FC40F" w14:textId="77777777" w:rsidR="004B327C" w:rsidRDefault="004B327C" w:rsidP="006D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7271" w14:textId="77777777" w:rsidR="004B327C" w:rsidRDefault="004B327C" w:rsidP="006D432E">
      <w:pPr>
        <w:spacing w:after="0" w:line="240" w:lineRule="auto"/>
      </w:pPr>
      <w:r>
        <w:separator/>
      </w:r>
    </w:p>
  </w:footnote>
  <w:footnote w:type="continuationSeparator" w:id="0">
    <w:p w14:paraId="4D0ED8D9" w14:textId="77777777" w:rsidR="004B327C" w:rsidRDefault="004B327C" w:rsidP="006D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4427" w14:textId="7CFC6781" w:rsidR="006D432E" w:rsidRPr="006D432E" w:rsidRDefault="00E75581" w:rsidP="006D432E">
    <w:pPr>
      <w:pStyle w:val="Header"/>
      <w:jc w:val="center"/>
      <w:rPr>
        <w:b/>
        <w:sz w:val="28"/>
      </w:rPr>
    </w:pPr>
    <w:r>
      <w:rPr>
        <w:b/>
        <w:noProof/>
        <w:sz w:val="28"/>
      </w:rPr>
      <w:drawing>
        <wp:anchor distT="0" distB="0" distL="114300" distR="114300" simplePos="0" relativeHeight="251658240" behindDoc="1" locked="0" layoutInCell="1" allowOverlap="1" wp14:anchorId="7A1BBAF8" wp14:editId="0F0A315D">
          <wp:simplePos x="0" y="0"/>
          <wp:positionH relativeFrom="column">
            <wp:posOffset>5343525</wp:posOffset>
          </wp:positionH>
          <wp:positionV relativeFrom="paragraph">
            <wp:posOffset>-144780</wp:posOffset>
          </wp:positionV>
          <wp:extent cx="1019175" cy="613543"/>
          <wp:effectExtent l="0" t="0" r="0" b="0"/>
          <wp:wrapTight wrapText="bothSides">
            <wp:wrapPolygon edited="0">
              <wp:start x="9286" y="0"/>
              <wp:lineTo x="0" y="5366"/>
              <wp:lineTo x="0" y="16099"/>
              <wp:lineTo x="9690" y="20795"/>
              <wp:lineTo x="11708" y="20795"/>
              <wp:lineTo x="20994" y="16770"/>
              <wp:lineTo x="20994" y="12075"/>
              <wp:lineTo x="20591" y="8050"/>
              <wp:lineTo x="16553" y="2683"/>
              <wp:lineTo x="12112" y="0"/>
              <wp:lineTo x="928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5-logo-design.png"/>
                  <pic:cNvPicPr/>
                </pic:nvPicPr>
                <pic:blipFill>
                  <a:blip r:embed="rId1">
                    <a:extLst>
                      <a:ext uri="{28A0092B-C50C-407E-A947-70E740481C1C}">
                        <a14:useLocalDpi xmlns:a14="http://schemas.microsoft.com/office/drawing/2010/main" val="0"/>
                      </a:ext>
                    </a:extLst>
                  </a:blip>
                  <a:stretch>
                    <a:fillRect/>
                  </a:stretch>
                </pic:blipFill>
                <pic:spPr>
                  <a:xfrm>
                    <a:off x="0" y="0"/>
                    <a:ext cx="1019175" cy="613543"/>
                  </a:xfrm>
                  <a:prstGeom prst="rect">
                    <a:avLst/>
                  </a:prstGeom>
                </pic:spPr>
              </pic:pic>
            </a:graphicData>
          </a:graphic>
        </wp:anchor>
      </w:drawing>
    </w:r>
    <w:r w:rsidR="006D432E" w:rsidRPr="006D432E">
      <w:rPr>
        <w:b/>
        <w:sz w:val="28"/>
      </w:rPr>
      <w:t>Sling – Basket hitch SWL to Load width / contact point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46"/>
    <w:rsid w:val="001F0DF5"/>
    <w:rsid w:val="004B327C"/>
    <w:rsid w:val="005E4E47"/>
    <w:rsid w:val="006D432E"/>
    <w:rsid w:val="00CD7D90"/>
    <w:rsid w:val="00D86F46"/>
    <w:rsid w:val="00E75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8A945"/>
  <w15:chartTrackingRefBased/>
  <w15:docId w15:val="{1B597082-C242-490C-8CA1-5707E1B1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86F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F4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86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6F46"/>
    <w:rPr>
      <w:b/>
      <w:bCs/>
    </w:rPr>
  </w:style>
  <w:style w:type="paragraph" w:styleId="Header">
    <w:name w:val="header"/>
    <w:basedOn w:val="Normal"/>
    <w:link w:val="HeaderChar"/>
    <w:uiPriority w:val="99"/>
    <w:unhideWhenUsed/>
    <w:rsid w:val="006D4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32E"/>
  </w:style>
  <w:style w:type="paragraph" w:styleId="Footer">
    <w:name w:val="footer"/>
    <w:basedOn w:val="Normal"/>
    <w:link w:val="FooterChar"/>
    <w:uiPriority w:val="99"/>
    <w:unhideWhenUsed/>
    <w:rsid w:val="006D4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Delve</dc:creator>
  <cp:keywords/>
  <dc:description/>
  <cp:lastModifiedBy>Ben Delve</cp:lastModifiedBy>
  <cp:revision>3</cp:revision>
  <dcterms:created xsi:type="dcterms:W3CDTF">2018-06-21T14:23:00Z</dcterms:created>
  <dcterms:modified xsi:type="dcterms:W3CDTF">2018-06-22T06:59:00Z</dcterms:modified>
</cp:coreProperties>
</file>